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A8000" w14:textId="5139EDA5" w:rsidR="00B67A87" w:rsidRPr="00B15F04" w:rsidRDefault="00E131EE" w:rsidP="00B15F04">
      <w:pPr>
        <w:jc w:val="center"/>
        <w:rPr>
          <w:b/>
        </w:rPr>
      </w:pPr>
      <w:r>
        <w:rPr>
          <w:b/>
        </w:rPr>
        <w:t xml:space="preserve">How to Better </w:t>
      </w:r>
      <w:r w:rsidR="00B15F04" w:rsidRPr="00B15F04">
        <w:rPr>
          <w:b/>
        </w:rPr>
        <w:t xml:space="preserve">Manage </w:t>
      </w:r>
      <w:r w:rsidR="00B67A87" w:rsidRPr="00B15F04">
        <w:rPr>
          <w:b/>
        </w:rPr>
        <w:t>Health Care Costs</w:t>
      </w:r>
    </w:p>
    <w:p w14:paraId="39A69743" w14:textId="26D1B4B6" w:rsidR="00C94E83" w:rsidRDefault="00607E6A">
      <w:r>
        <w:t>According to the most recent data available from the Centers for Medicare and Medicaid Services</w:t>
      </w:r>
      <w:r w:rsidR="0036052C">
        <w:t xml:space="preserve">, </w:t>
      </w:r>
      <w:hyperlink r:id="rId6" w:history="1">
        <w:r w:rsidR="0036052C" w:rsidRPr="007C1D01">
          <w:rPr>
            <w:rStyle w:val="Hyperlink"/>
          </w:rPr>
          <w:t>the average American spen</w:t>
        </w:r>
        <w:r w:rsidR="00220E51" w:rsidRPr="007C1D01">
          <w:rPr>
            <w:rStyle w:val="Hyperlink"/>
          </w:rPr>
          <w:t>ds</w:t>
        </w:r>
        <w:r w:rsidR="0036052C" w:rsidRPr="007C1D01">
          <w:rPr>
            <w:rStyle w:val="Hyperlink"/>
          </w:rPr>
          <w:t xml:space="preserve"> nearly $10,000 </w:t>
        </w:r>
        <w:r w:rsidR="00220E51" w:rsidRPr="007C1D01">
          <w:rPr>
            <w:rStyle w:val="Hyperlink"/>
          </w:rPr>
          <w:t xml:space="preserve">per year </w:t>
        </w:r>
        <w:r w:rsidR="0036052C" w:rsidRPr="007C1D01">
          <w:rPr>
            <w:rStyle w:val="Hyperlink"/>
          </w:rPr>
          <w:t>o</w:t>
        </w:r>
        <w:r w:rsidR="00E131EE" w:rsidRPr="007C1D01">
          <w:rPr>
            <w:rStyle w:val="Hyperlink"/>
          </w:rPr>
          <w:t>n healthcare</w:t>
        </w:r>
      </w:hyperlink>
      <w:r w:rsidR="00E131EE">
        <w:t>, and that number i</w:t>
      </w:r>
      <w:r w:rsidR="0036052C">
        <w:t xml:space="preserve">s expected to continue to rise. </w:t>
      </w:r>
      <w:r w:rsidR="00E31A46">
        <w:t xml:space="preserve">The __________ Society of CPAs offers these tips to help you </w:t>
      </w:r>
      <w:r w:rsidR="00B15F04">
        <w:t>get the care you need while reining</w:t>
      </w:r>
      <w:r w:rsidR="00E31A46">
        <w:t xml:space="preserve"> in healthcare spending. </w:t>
      </w:r>
    </w:p>
    <w:p w14:paraId="3772B3AA" w14:textId="7D081096" w:rsidR="00C94E83" w:rsidRPr="00E131EE" w:rsidRDefault="007C1D01">
      <w:pPr>
        <w:rPr>
          <w:b/>
        </w:rPr>
      </w:pPr>
      <w:hyperlink r:id="rId7" w:history="1">
        <w:r w:rsidR="00C94E83" w:rsidRPr="007C1D01">
          <w:rPr>
            <w:rStyle w:val="Hyperlink"/>
          </w:rPr>
          <w:t>Shop Around and Negotiate</w:t>
        </w:r>
      </w:hyperlink>
    </w:p>
    <w:p w14:paraId="533CE763" w14:textId="75DA5C30" w:rsidR="00C94E83" w:rsidRDefault="00F125EC">
      <w:r>
        <w:t xml:space="preserve">Are your health insurance premiums too high? </w:t>
      </w:r>
      <w:r w:rsidR="00E131EE">
        <w:t>S</w:t>
      </w:r>
      <w:r w:rsidR="00F10EBB">
        <w:t xml:space="preserve">hop around for a better deal. </w:t>
      </w:r>
      <w:r w:rsidR="00657C07">
        <w:t>C</w:t>
      </w:r>
      <w:r>
        <w:t xml:space="preserve">ompare your options carefully, since a plan with lower monthly </w:t>
      </w:r>
      <w:r w:rsidR="00B456CE">
        <w:t>premiums</w:t>
      </w:r>
      <w:r>
        <w:t xml:space="preserve"> may come with higher deductibles</w:t>
      </w:r>
      <w:r w:rsidR="00657C07">
        <w:t>,</w:t>
      </w:r>
      <w:r>
        <w:t xml:space="preserve"> copayments</w:t>
      </w:r>
      <w:r w:rsidR="00657C07">
        <w:t xml:space="preserve"> or other expenses</w:t>
      </w:r>
      <w:r>
        <w:t>.</w:t>
      </w:r>
      <w:r w:rsidR="00753EBD">
        <w:t xml:space="preserve"> Before an expensive </w:t>
      </w:r>
      <w:r>
        <w:t>procedure, ask the hospital for an estimate of what the cost will be and determine how much of it you’ll have to pay. If it’s too much, contact other hospitals and compare costs. Don’t hesitate to negotiate once you’ve received a medical bill, either. The hospital or physician may be willing to reduce the total if you pay in one lump sum, for example, or can offer evidence that the charge is hig</w:t>
      </w:r>
      <w:r w:rsidR="00753EBD">
        <w:t>her than average for your area</w:t>
      </w:r>
      <w:r w:rsidR="00FD0CC0">
        <w:t xml:space="preserve"> or at similar medical providers.</w:t>
      </w:r>
    </w:p>
    <w:p w14:paraId="1A7857DD" w14:textId="12C21EA1" w:rsidR="00FD0CC0" w:rsidRPr="00E131EE" w:rsidRDefault="00FD0CC0">
      <w:pPr>
        <w:rPr>
          <w:b/>
        </w:rPr>
      </w:pPr>
      <w:r w:rsidRPr="00E131EE">
        <w:rPr>
          <w:b/>
        </w:rPr>
        <w:t>Get Lower Prices on Medications</w:t>
      </w:r>
    </w:p>
    <w:p w14:paraId="3C1DB1DF" w14:textId="50EAEFFE" w:rsidR="00FD0CC0" w:rsidRDefault="00FD0CC0">
      <w:r>
        <w:t xml:space="preserve">Generic drug prices are generally </w:t>
      </w:r>
      <w:r w:rsidR="00753EBD">
        <w:t>less expensive t</w:t>
      </w:r>
      <w:r>
        <w:t xml:space="preserve">han those for </w:t>
      </w:r>
      <w:r w:rsidR="00753EBD">
        <w:t xml:space="preserve">brand-name medications. If you </w:t>
      </w:r>
      <w:r w:rsidR="008061F0">
        <w:t>prefer</w:t>
      </w:r>
      <w:r w:rsidR="00753EBD">
        <w:t xml:space="preserve"> a brand name, </w:t>
      </w:r>
      <w:r w:rsidR="008061F0">
        <w:t xml:space="preserve">however, there may be less expensive alternatives to the one you’re using. Find out </w:t>
      </w:r>
      <w:r w:rsidR="00382A26">
        <w:t>i</w:t>
      </w:r>
      <w:r w:rsidR="00753EBD">
        <w:t xml:space="preserve">f your insurance covers a cheaper </w:t>
      </w:r>
      <w:r w:rsidR="008061F0">
        <w:t>medication t</w:t>
      </w:r>
      <w:r w:rsidR="00753EBD">
        <w:t>hat does the same job. Check prices at a variety of pharmacies, too, to see who</w:t>
      </w:r>
      <w:r w:rsidR="00607E6A">
        <w:t xml:space="preserve"> has</w:t>
      </w:r>
      <w:r w:rsidR="00753EBD">
        <w:t xml:space="preserve"> the best deals</w:t>
      </w:r>
      <w:r w:rsidR="00E131EE">
        <w:t>—discount card offerings may be cheaper than billing through your insurance</w:t>
      </w:r>
      <w:r w:rsidR="00753EBD">
        <w:t xml:space="preserve">. Pharmaceutical companies offer coupons for many popular medications, but </w:t>
      </w:r>
      <w:hyperlink r:id="rId8" w:history="1">
        <w:r w:rsidR="00753EBD" w:rsidRPr="007C1D01">
          <w:rPr>
            <w:rStyle w:val="Hyperlink"/>
          </w:rPr>
          <w:t>be sure that the drugs on offer are actually best</w:t>
        </w:r>
        <w:r w:rsidR="00E131EE" w:rsidRPr="007C1D01">
          <w:rPr>
            <w:rStyle w:val="Hyperlink"/>
          </w:rPr>
          <w:t xml:space="preserve"> for your needs</w:t>
        </w:r>
      </w:hyperlink>
      <w:r w:rsidR="00E131EE">
        <w:t xml:space="preserve"> and check</w:t>
      </w:r>
      <w:r w:rsidR="00753EBD">
        <w:t xml:space="preserve"> if and when the discount expires. </w:t>
      </w:r>
      <w:hyperlink r:id="rId9" w:history="1">
        <w:r w:rsidR="00E131EE" w:rsidRPr="007C1D01">
          <w:rPr>
            <w:rStyle w:val="Hyperlink"/>
          </w:rPr>
          <w:t>T</w:t>
        </w:r>
        <w:r w:rsidR="00753EBD" w:rsidRPr="007C1D01">
          <w:rPr>
            <w:rStyle w:val="Hyperlink"/>
          </w:rPr>
          <w:t>here are</w:t>
        </w:r>
        <w:r w:rsidR="00E131EE" w:rsidRPr="007C1D01">
          <w:rPr>
            <w:rStyle w:val="Hyperlink"/>
          </w:rPr>
          <w:t xml:space="preserve"> also</w:t>
        </w:r>
        <w:r w:rsidR="00753EBD" w:rsidRPr="007C1D01">
          <w:rPr>
            <w:rStyle w:val="Hyperlink"/>
          </w:rPr>
          <w:t xml:space="preserve"> federal and state organizations and not-for-profits that help lower-income consumers</w:t>
        </w:r>
      </w:hyperlink>
      <w:r w:rsidR="00753EBD">
        <w:t xml:space="preserve"> save money on prescriptions. Drug companies, too, often have patient assistance programs </w:t>
      </w:r>
      <w:r w:rsidR="00B41889">
        <w:t xml:space="preserve">that </w:t>
      </w:r>
      <w:r w:rsidR="00382A26">
        <w:t>provide</w:t>
      </w:r>
      <w:r w:rsidR="00B41889">
        <w:t xml:space="preserve"> free or lower-cost medications to those in need. </w:t>
      </w:r>
    </w:p>
    <w:p w14:paraId="267CB3BC" w14:textId="6DD6FB82" w:rsidR="004D0627" w:rsidRPr="00E131EE" w:rsidRDefault="007C1D01">
      <w:pPr>
        <w:rPr>
          <w:b/>
        </w:rPr>
      </w:pPr>
      <w:hyperlink r:id="rId10" w:history="1">
        <w:r w:rsidR="0018558C" w:rsidRPr="007C1D01">
          <w:rPr>
            <w:rStyle w:val="Hyperlink"/>
          </w:rPr>
          <w:t xml:space="preserve">Know the Details </w:t>
        </w:r>
        <w:r w:rsidR="00E131EE" w:rsidRPr="007C1D01">
          <w:rPr>
            <w:rStyle w:val="Hyperlink"/>
          </w:rPr>
          <w:t>of</w:t>
        </w:r>
        <w:r w:rsidR="001E2092" w:rsidRPr="007C1D01">
          <w:rPr>
            <w:rStyle w:val="Hyperlink"/>
          </w:rPr>
          <w:t xml:space="preserve"> </w:t>
        </w:r>
        <w:r w:rsidR="004D0627" w:rsidRPr="007C1D01">
          <w:rPr>
            <w:rStyle w:val="Hyperlink"/>
          </w:rPr>
          <w:t xml:space="preserve">a High-Deductible </w:t>
        </w:r>
        <w:r w:rsidR="00500574" w:rsidRPr="007C1D01">
          <w:rPr>
            <w:rStyle w:val="Hyperlink"/>
          </w:rPr>
          <w:t xml:space="preserve">Health Insurance </w:t>
        </w:r>
        <w:r w:rsidR="004D0627" w:rsidRPr="007C1D01">
          <w:rPr>
            <w:rStyle w:val="Hyperlink"/>
          </w:rPr>
          <w:t>Plan</w:t>
        </w:r>
      </w:hyperlink>
    </w:p>
    <w:p w14:paraId="7D5394F3" w14:textId="4655E287" w:rsidR="004D0627" w:rsidRDefault="00E131EE">
      <w:r>
        <w:t>You might</w:t>
      </w:r>
      <w:r w:rsidR="00932D98">
        <w:t xml:space="preserve"> choose a h</w:t>
      </w:r>
      <w:r w:rsidR="001E2092">
        <w:t xml:space="preserve">igh-deductible insurance plan </w:t>
      </w:r>
      <w:r>
        <w:t>if you</w:t>
      </w:r>
      <w:r w:rsidR="00932D98">
        <w:t xml:space="preserve"> </w:t>
      </w:r>
      <w:r>
        <w:t>consider yourself</w:t>
      </w:r>
      <w:r w:rsidR="004D0627">
        <w:t xml:space="preserve"> generally healthy and</w:t>
      </w:r>
      <w:r w:rsidR="0064610C">
        <w:t xml:space="preserve"> </w:t>
      </w:r>
      <w:r w:rsidR="00932D98">
        <w:t>don’t</w:t>
      </w:r>
      <w:r w:rsidR="004D0627">
        <w:t xml:space="preserve"> expect any medical issues in the near term. The</w:t>
      </w:r>
      <w:r w:rsidR="0064610C">
        <w:t xml:space="preserve"> attraction is that</w:t>
      </w:r>
      <w:r w:rsidR="004D0627">
        <w:t xml:space="preserve"> monthly premiums may be significantly lower than other plans with lower deductibles</w:t>
      </w:r>
      <w:r w:rsidR="0064610C">
        <w:t>. T</w:t>
      </w:r>
      <w:r w:rsidR="004D0627">
        <w:t xml:space="preserve">he </w:t>
      </w:r>
      <w:r w:rsidR="00F10EBB">
        <w:t>risk</w:t>
      </w:r>
      <w:r w:rsidR="0064610C">
        <w:t>, however,</w:t>
      </w:r>
      <w:r w:rsidR="004D0627">
        <w:t xml:space="preserve"> is that </w:t>
      </w:r>
      <w:r w:rsidR="009E735A">
        <w:t xml:space="preserve">if you have medical expenses, </w:t>
      </w:r>
      <w:r w:rsidR="004D0627">
        <w:t xml:space="preserve">you will have </w:t>
      </w:r>
      <w:r w:rsidR="009E735A">
        <w:t>to pay more of them upfront</w:t>
      </w:r>
      <w:r w:rsidR="00932D98">
        <w:t xml:space="preserve"> because of the high deductible</w:t>
      </w:r>
      <w:r w:rsidR="009E735A">
        <w:t xml:space="preserve">. If your deductible is several thousand dollars a year, for example, you will pay out-of-pocket for many doctor’s visits and prescriptions, as well as </w:t>
      </w:r>
      <w:r w:rsidR="00790D2A">
        <w:t>other medical</w:t>
      </w:r>
      <w:r w:rsidR="009E735A">
        <w:t xml:space="preserve"> care, before you’ve </w:t>
      </w:r>
      <w:r w:rsidR="00B456CE">
        <w:t>met</w:t>
      </w:r>
      <w:r w:rsidR="009E735A">
        <w:t xml:space="preserve"> the deductible and your insurance </w:t>
      </w:r>
      <w:r w:rsidR="0064610C">
        <w:t xml:space="preserve">coverage </w:t>
      </w:r>
      <w:r w:rsidR="009E735A">
        <w:t xml:space="preserve">kicks in. </w:t>
      </w:r>
      <w:r w:rsidR="004A58C2">
        <w:t xml:space="preserve">The bottom line: Read the fine print carefully before choosing one of these plans </w:t>
      </w:r>
      <w:r w:rsidR="002422CB">
        <w:t>so you aren’t surprised later</w:t>
      </w:r>
      <w:r w:rsidR="00932D98">
        <w:t xml:space="preserve"> about expe</w:t>
      </w:r>
      <w:r>
        <w:t>nses for which you’re responsible</w:t>
      </w:r>
      <w:r w:rsidR="001E2092">
        <w:t xml:space="preserve">. </w:t>
      </w:r>
      <w:r w:rsidR="002422CB">
        <w:t>In</w:t>
      </w:r>
      <w:r w:rsidR="0018558C">
        <w:t xml:space="preserve"> addition, consider coupling this plan </w:t>
      </w:r>
      <w:r w:rsidR="002422CB">
        <w:t>with a health savings account (HSA).</w:t>
      </w:r>
      <w:r w:rsidR="00500574">
        <w:t xml:space="preserve"> Designed to be used exclusively with high-deductible </w:t>
      </w:r>
      <w:r w:rsidR="000E0990">
        <w:t xml:space="preserve">health insurance plans, HSAs </w:t>
      </w:r>
      <w:r w:rsidR="007635C6">
        <w:t xml:space="preserve">offer a tax-advantaged way to </w:t>
      </w:r>
      <w:r w:rsidR="000E0990">
        <w:t xml:space="preserve">save money used for out-of-pocket </w:t>
      </w:r>
      <w:r w:rsidR="00790D2A">
        <w:t xml:space="preserve">medical </w:t>
      </w:r>
      <w:r w:rsidR="000E0990">
        <w:t xml:space="preserve">costs. </w:t>
      </w:r>
    </w:p>
    <w:p w14:paraId="20C5324D" w14:textId="4BD8E925" w:rsidR="00302B0A" w:rsidRPr="00E131EE" w:rsidRDefault="007C1D01">
      <w:pPr>
        <w:rPr>
          <w:b/>
        </w:rPr>
      </w:pPr>
      <w:hyperlink r:id="rId11" w:history="1">
        <w:r w:rsidR="00E131EE" w:rsidRPr="007C1D01">
          <w:rPr>
            <w:rStyle w:val="Hyperlink"/>
          </w:rPr>
          <w:t>Explore</w:t>
        </w:r>
        <w:r w:rsidR="00302B0A" w:rsidRPr="007C1D01">
          <w:rPr>
            <w:rStyle w:val="Hyperlink"/>
          </w:rPr>
          <w:t xml:space="preserve"> </w:t>
        </w:r>
        <w:r w:rsidR="00F10EBB" w:rsidRPr="007C1D01">
          <w:rPr>
            <w:rStyle w:val="Hyperlink"/>
          </w:rPr>
          <w:t xml:space="preserve">Flexible </w:t>
        </w:r>
        <w:r w:rsidR="00302B0A" w:rsidRPr="007C1D01">
          <w:rPr>
            <w:rStyle w:val="Hyperlink"/>
          </w:rPr>
          <w:t xml:space="preserve">Spending </w:t>
        </w:r>
        <w:r w:rsidR="00F10EBB" w:rsidRPr="007C1D01">
          <w:rPr>
            <w:rStyle w:val="Hyperlink"/>
          </w:rPr>
          <w:t>A</w:t>
        </w:r>
        <w:r w:rsidR="00302B0A" w:rsidRPr="007C1D01">
          <w:rPr>
            <w:rStyle w:val="Hyperlink"/>
          </w:rPr>
          <w:t>ccounts</w:t>
        </w:r>
      </w:hyperlink>
    </w:p>
    <w:p w14:paraId="74D5D6CF" w14:textId="719353B9" w:rsidR="00CA5D88" w:rsidRDefault="00302B0A">
      <w:r>
        <w:t xml:space="preserve">With a flexible spending account set up by your </w:t>
      </w:r>
      <w:r w:rsidR="00122D1E">
        <w:t>employer</w:t>
      </w:r>
      <w:r>
        <w:t>, you</w:t>
      </w:r>
      <w:r w:rsidR="00CA4C32">
        <w:t>r</w:t>
      </w:r>
      <w:r>
        <w:t xml:space="preserve"> contribut</w:t>
      </w:r>
      <w:r w:rsidR="00CA4C32">
        <w:t>ions</w:t>
      </w:r>
      <w:r w:rsidR="00F10EBB">
        <w:t xml:space="preserve"> can</w:t>
      </w:r>
      <w:r w:rsidR="00CA4C32">
        <w:t xml:space="preserve"> be</w:t>
      </w:r>
      <w:r w:rsidR="00F10EBB">
        <w:t xml:space="preserve"> use</w:t>
      </w:r>
      <w:r w:rsidR="00CA4C32">
        <w:t>d</w:t>
      </w:r>
      <w:r w:rsidR="00F10EBB">
        <w:t xml:space="preserve"> to pay for items not covered by your health insurance, such as copays. Your contributions are not included in your </w:t>
      </w:r>
      <w:r w:rsidR="00F10EBB">
        <w:lastRenderedPageBreak/>
        <w:t xml:space="preserve">taxable income, lowering your tax bill, and withdrawals are tax free as long as they’re used to pay for qualified medical expenses. </w:t>
      </w:r>
      <w:r w:rsidR="00CA4C32">
        <w:t xml:space="preserve">If your employer offers this </w:t>
      </w:r>
      <w:r w:rsidR="00122D1E">
        <w:t>benefit</w:t>
      </w:r>
      <w:r w:rsidR="00CA4C32">
        <w:t xml:space="preserve">, </w:t>
      </w:r>
      <w:r w:rsidR="00147C11">
        <w:t>f</w:t>
      </w:r>
      <w:r w:rsidR="00F10EBB">
        <w:t xml:space="preserve">ind out the details to determine if it’s right for you. </w:t>
      </w:r>
    </w:p>
    <w:p w14:paraId="44EA1ADA" w14:textId="3771D351" w:rsidR="001C3A2E" w:rsidRPr="00E131EE" w:rsidRDefault="001C3A2E">
      <w:pPr>
        <w:rPr>
          <w:b/>
        </w:rPr>
      </w:pPr>
      <w:r w:rsidRPr="00E131EE">
        <w:rPr>
          <w:b/>
        </w:rPr>
        <w:t>Turn to Your Local CPA</w:t>
      </w:r>
    </w:p>
    <w:p w14:paraId="24C494C2" w14:textId="0D240C27" w:rsidR="001C3A2E" w:rsidRDefault="006253F8">
      <w:r>
        <w:t>Know</w:t>
      </w:r>
      <w:r w:rsidR="00147C11">
        <w:t>ing</w:t>
      </w:r>
      <w:r>
        <w:t xml:space="preserve"> your health care needs will be covered </w:t>
      </w:r>
      <w:r w:rsidR="001C3A2E">
        <w:t>is critical to anyone’s peace of mind, but i</w:t>
      </w:r>
      <w:r>
        <w:t>nsurance c</w:t>
      </w:r>
      <w:r w:rsidR="001C3A2E">
        <w:t xml:space="preserve">an also put a big dent in your budget. Contact your local CPA with questions about making the best health insurance choices or with any other financial concerns. </w:t>
      </w:r>
      <w:r w:rsidR="0031215E">
        <w:t xml:space="preserve">To find one near you, go to </w:t>
      </w:r>
      <w:hyperlink r:id="rId12" w:history="1">
        <w:r w:rsidR="007C1D01" w:rsidRPr="007C1D01">
          <w:rPr>
            <w:rStyle w:val="Hyperlink"/>
          </w:rPr>
          <w:t>mscpaonline.org/findacpa</w:t>
        </w:r>
      </w:hyperlink>
      <w:bookmarkStart w:id="0" w:name="_GoBack"/>
      <w:bookmarkEnd w:id="0"/>
      <w:r w:rsidR="0031215E">
        <w:t xml:space="preserve">. </w:t>
      </w:r>
    </w:p>
    <w:p w14:paraId="1DD66E89" w14:textId="77777777" w:rsidR="00F10EBB" w:rsidRDefault="00F10EBB"/>
    <w:sectPr w:rsidR="00F10EB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07740" w14:textId="77777777" w:rsidR="003F5E9A" w:rsidRDefault="003F5E9A" w:rsidP="00F10EBB">
      <w:pPr>
        <w:spacing w:after="0" w:line="240" w:lineRule="auto"/>
      </w:pPr>
      <w:r>
        <w:separator/>
      </w:r>
    </w:p>
  </w:endnote>
  <w:endnote w:type="continuationSeparator" w:id="0">
    <w:p w14:paraId="0D1AC77B" w14:textId="77777777" w:rsidR="003F5E9A" w:rsidRDefault="003F5E9A" w:rsidP="00F1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3E2F" w14:textId="2692D18B" w:rsidR="00F10EBB" w:rsidRDefault="00F10EBB">
    <w:pPr>
      <w:pStyle w:val="Footer"/>
    </w:pPr>
  </w:p>
  <w:p w14:paraId="697D786B" w14:textId="03707B55" w:rsidR="00F10EBB" w:rsidRPr="00AA7E63" w:rsidRDefault="00F10EBB" w:rsidP="00F10EBB">
    <w:pPr>
      <w:rPr>
        <w:rFonts w:ascii="Times New Roman" w:hAnsi="Times New Roman" w:cs="Times New Roman"/>
        <w:sz w:val="20"/>
        <w:szCs w:val="20"/>
      </w:rPr>
    </w:pPr>
    <w:r w:rsidRPr="00AA7E63">
      <w:rPr>
        <w:rFonts w:ascii="Times New Roman" w:hAnsi="Times New Roman" w:cs="Times New Roman"/>
        <w:sz w:val="20"/>
        <w:szCs w:val="20"/>
      </w:rPr>
      <w:t>Copyright 201</w:t>
    </w:r>
    <w:r w:rsidR="006253F8">
      <w:rPr>
        <w:rFonts w:ascii="Times New Roman" w:hAnsi="Times New Roman" w:cs="Times New Roman"/>
        <w:sz w:val="20"/>
        <w:szCs w:val="20"/>
      </w:rPr>
      <w:t>8</w:t>
    </w:r>
    <w:r w:rsidRPr="00AA7E63">
      <w:rPr>
        <w:rFonts w:ascii="Times New Roman" w:hAnsi="Times New Roman" w:cs="Times New Roman"/>
        <w:sz w:val="20"/>
        <w:szCs w:val="20"/>
      </w:rPr>
      <w:t xml:space="preserve"> The American Institute of Certified Public Accountants. </w:t>
    </w:r>
  </w:p>
  <w:p w14:paraId="1D1B1B93" w14:textId="35C37601" w:rsidR="00F10EBB" w:rsidRDefault="00F10EBB">
    <w:pPr>
      <w:pStyle w:val="Footer"/>
    </w:pPr>
  </w:p>
  <w:p w14:paraId="5A24CBC1" w14:textId="77777777" w:rsidR="00F10EBB" w:rsidRDefault="00F1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EE90E" w14:textId="77777777" w:rsidR="003F5E9A" w:rsidRDefault="003F5E9A" w:rsidP="00F10EBB">
      <w:pPr>
        <w:spacing w:after="0" w:line="240" w:lineRule="auto"/>
      </w:pPr>
      <w:r>
        <w:separator/>
      </w:r>
    </w:p>
  </w:footnote>
  <w:footnote w:type="continuationSeparator" w:id="0">
    <w:p w14:paraId="6F8B974F" w14:textId="77777777" w:rsidR="003F5E9A" w:rsidRDefault="003F5E9A" w:rsidP="00F10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2C"/>
    <w:rsid w:val="000E0990"/>
    <w:rsid w:val="00122D1E"/>
    <w:rsid w:val="00147C11"/>
    <w:rsid w:val="0018153D"/>
    <w:rsid w:val="0018558C"/>
    <w:rsid w:val="001916C6"/>
    <w:rsid w:val="001C274B"/>
    <w:rsid w:val="001C3A2E"/>
    <w:rsid w:val="001D51ED"/>
    <w:rsid w:val="001D5BBC"/>
    <w:rsid w:val="001E2092"/>
    <w:rsid w:val="00220E51"/>
    <w:rsid w:val="002422CB"/>
    <w:rsid w:val="002B00AA"/>
    <w:rsid w:val="00302B0A"/>
    <w:rsid w:val="0031215E"/>
    <w:rsid w:val="0036052C"/>
    <w:rsid w:val="003641A4"/>
    <w:rsid w:val="00382A26"/>
    <w:rsid w:val="003A5199"/>
    <w:rsid w:val="003F5E9A"/>
    <w:rsid w:val="004106EC"/>
    <w:rsid w:val="004A58C2"/>
    <w:rsid w:val="004D0627"/>
    <w:rsid w:val="0050022C"/>
    <w:rsid w:val="00500574"/>
    <w:rsid w:val="005E77B2"/>
    <w:rsid w:val="00607E6A"/>
    <w:rsid w:val="006253F8"/>
    <w:rsid w:val="0064610C"/>
    <w:rsid w:val="00657C07"/>
    <w:rsid w:val="006A563E"/>
    <w:rsid w:val="00753EBD"/>
    <w:rsid w:val="007635C6"/>
    <w:rsid w:val="00790D2A"/>
    <w:rsid w:val="007C1D01"/>
    <w:rsid w:val="008061F0"/>
    <w:rsid w:val="00932D98"/>
    <w:rsid w:val="00991152"/>
    <w:rsid w:val="009E735A"/>
    <w:rsid w:val="00B15F04"/>
    <w:rsid w:val="00B41889"/>
    <w:rsid w:val="00B456CE"/>
    <w:rsid w:val="00B67A87"/>
    <w:rsid w:val="00BB38AF"/>
    <w:rsid w:val="00BC7A9C"/>
    <w:rsid w:val="00C94E83"/>
    <w:rsid w:val="00CA4C32"/>
    <w:rsid w:val="00CA5D88"/>
    <w:rsid w:val="00CD3696"/>
    <w:rsid w:val="00D62488"/>
    <w:rsid w:val="00E131EE"/>
    <w:rsid w:val="00E31A46"/>
    <w:rsid w:val="00EE6610"/>
    <w:rsid w:val="00F10EBB"/>
    <w:rsid w:val="00F125EC"/>
    <w:rsid w:val="00F574D3"/>
    <w:rsid w:val="00FD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0B12"/>
  <w15:docId w15:val="{B7A1CBB8-B8F9-4FA5-90A2-182F4088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052C"/>
    <w:rPr>
      <w:sz w:val="16"/>
      <w:szCs w:val="16"/>
    </w:rPr>
  </w:style>
  <w:style w:type="paragraph" w:styleId="CommentText">
    <w:name w:val="annotation text"/>
    <w:basedOn w:val="Normal"/>
    <w:link w:val="CommentTextChar"/>
    <w:uiPriority w:val="99"/>
    <w:semiHidden/>
    <w:unhideWhenUsed/>
    <w:rsid w:val="0036052C"/>
    <w:pPr>
      <w:spacing w:line="240" w:lineRule="auto"/>
    </w:pPr>
    <w:rPr>
      <w:sz w:val="20"/>
      <w:szCs w:val="20"/>
    </w:rPr>
  </w:style>
  <w:style w:type="character" w:customStyle="1" w:styleId="CommentTextChar">
    <w:name w:val="Comment Text Char"/>
    <w:basedOn w:val="DefaultParagraphFont"/>
    <w:link w:val="CommentText"/>
    <w:uiPriority w:val="99"/>
    <w:semiHidden/>
    <w:rsid w:val="0036052C"/>
    <w:rPr>
      <w:sz w:val="20"/>
      <w:szCs w:val="20"/>
    </w:rPr>
  </w:style>
  <w:style w:type="paragraph" w:styleId="CommentSubject">
    <w:name w:val="annotation subject"/>
    <w:basedOn w:val="CommentText"/>
    <w:next w:val="CommentText"/>
    <w:link w:val="CommentSubjectChar"/>
    <w:uiPriority w:val="99"/>
    <w:semiHidden/>
    <w:unhideWhenUsed/>
    <w:rsid w:val="0036052C"/>
    <w:rPr>
      <w:b/>
      <w:bCs/>
    </w:rPr>
  </w:style>
  <w:style w:type="character" w:customStyle="1" w:styleId="CommentSubjectChar">
    <w:name w:val="Comment Subject Char"/>
    <w:basedOn w:val="CommentTextChar"/>
    <w:link w:val="CommentSubject"/>
    <w:uiPriority w:val="99"/>
    <w:semiHidden/>
    <w:rsid w:val="0036052C"/>
    <w:rPr>
      <w:b/>
      <w:bCs/>
      <w:sz w:val="20"/>
      <w:szCs w:val="20"/>
    </w:rPr>
  </w:style>
  <w:style w:type="paragraph" w:styleId="BalloonText">
    <w:name w:val="Balloon Text"/>
    <w:basedOn w:val="Normal"/>
    <w:link w:val="BalloonTextChar"/>
    <w:uiPriority w:val="99"/>
    <w:semiHidden/>
    <w:unhideWhenUsed/>
    <w:rsid w:val="00360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2C"/>
    <w:rPr>
      <w:rFonts w:ascii="Segoe UI" w:hAnsi="Segoe UI" w:cs="Segoe UI"/>
      <w:sz w:val="18"/>
      <w:szCs w:val="18"/>
    </w:rPr>
  </w:style>
  <w:style w:type="character" w:styleId="Hyperlink">
    <w:name w:val="Hyperlink"/>
    <w:basedOn w:val="DefaultParagraphFont"/>
    <w:uiPriority w:val="99"/>
    <w:unhideWhenUsed/>
    <w:rsid w:val="0036052C"/>
    <w:rPr>
      <w:color w:val="0563C1" w:themeColor="hyperlink"/>
      <w:u w:val="single"/>
    </w:rPr>
  </w:style>
  <w:style w:type="character" w:customStyle="1" w:styleId="UnresolvedMention1">
    <w:name w:val="Unresolved Mention1"/>
    <w:basedOn w:val="DefaultParagraphFont"/>
    <w:uiPriority w:val="99"/>
    <w:semiHidden/>
    <w:unhideWhenUsed/>
    <w:rsid w:val="0036052C"/>
    <w:rPr>
      <w:color w:val="808080"/>
      <w:shd w:val="clear" w:color="auto" w:fill="E6E6E6"/>
    </w:rPr>
  </w:style>
  <w:style w:type="paragraph" w:styleId="Header">
    <w:name w:val="header"/>
    <w:basedOn w:val="Normal"/>
    <w:link w:val="HeaderChar"/>
    <w:uiPriority w:val="99"/>
    <w:unhideWhenUsed/>
    <w:rsid w:val="00F10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EBB"/>
  </w:style>
  <w:style w:type="paragraph" w:styleId="Footer">
    <w:name w:val="footer"/>
    <w:basedOn w:val="Normal"/>
    <w:link w:val="FooterChar"/>
    <w:uiPriority w:val="99"/>
    <w:unhideWhenUsed/>
    <w:rsid w:val="00F10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BB"/>
  </w:style>
  <w:style w:type="character" w:styleId="FollowedHyperlink">
    <w:name w:val="FollowedHyperlink"/>
    <w:basedOn w:val="DefaultParagraphFont"/>
    <w:uiPriority w:val="99"/>
    <w:semiHidden/>
    <w:unhideWhenUsed/>
    <w:rsid w:val="00607E6A"/>
    <w:rPr>
      <w:color w:val="954F72" w:themeColor="followedHyperlink"/>
      <w:u w:val="single"/>
    </w:rPr>
  </w:style>
  <w:style w:type="paragraph" w:styleId="Revision">
    <w:name w:val="Revision"/>
    <w:hidden/>
    <w:uiPriority w:val="99"/>
    <w:semiHidden/>
    <w:rsid w:val="0031215E"/>
    <w:pPr>
      <w:spacing w:after="0" w:line="240" w:lineRule="auto"/>
    </w:pPr>
  </w:style>
  <w:style w:type="character" w:styleId="UnresolvedMention">
    <w:name w:val="Unresolved Mention"/>
    <w:basedOn w:val="DefaultParagraphFont"/>
    <w:uiPriority w:val="99"/>
    <w:semiHidden/>
    <w:unhideWhenUsed/>
    <w:rsid w:val="00E131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reports.org/cro/2012/03/don-t-get-hooked-on-prescription-drug-coupons/index.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erdwallet.com/ask/question/is-it-possible-to-negotiate-a-lump-sum-payment-for-medical-bills-4355" TargetMode="External"/><Relationship Id="rId12" Type="http://schemas.openxmlformats.org/officeDocument/2006/relationships/hyperlink" Target="http://www.mscpaonline.org/findacp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bc.com/2017/06/23/heres-how-much-the-average-american-spends-on-health-care.html" TargetMode="External"/><Relationship Id="rId11" Type="http://schemas.openxmlformats.org/officeDocument/2006/relationships/hyperlink" Target="https://www.irs.gov/pub/irs-pdf/p969.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ytimes.com/2016/11/01/business/is-high-deductible-health-insurance-worth-the-risk.html?_r=0" TargetMode="External"/><Relationship Id="rId4" Type="http://schemas.openxmlformats.org/officeDocument/2006/relationships/footnotes" Target="footnotes.xml"/><Relationship Id="rId9" Type="http://schemas.openxmlformats.org/officeDocument/2006/relationships/hyperlink" Target="https://www.medicareinteractive.org/get-answers/programs-for-people-with-limited-income/overview-of-help-paying-for-prescription-drugs/my-income-is-low-are-there-programs-that-can-help-pay-for-my-prescrip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Hannah Naranjo</cp:lastModifiedBy>
  <cp:revision>2</cp:revision>
  <dcterms:created xsi:type="dcterms:W3CDTF">2018-03-19T19:37:00Z</dcterms:created>
  <dcterms:modified xsi:type="dcterms:W3CDTF">2018-03-19T19:37:00Z</dcterms:modified>
</cp:coreProperties>
</file>