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5A032" w14:textId="374CD949" w:rsidR="001034DA" w:rsidRPr="004C63A2" w:rsidRDefault="00304017" w:rsidP="004C63A2">
      <w:pPr>
        <w:jc w:val="center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What Should I Do with </w:t>
      </w:r>
      <w:r w:rsidR="001034DA" w:rsidRPr="004C63A2">
        <w:rPr>
          <w:rStyle w:val="Hyperlink"/>
          <w:b/>
          <w:color w:val="auto"/>
          <w:u w:val="none"/>
        </w:rPr>
        <w:t>a Windfall</w:t>
      </w:r>
      <w:r>
        <w:rPr>
          <w:rStyle w:val="Hyperlink"/>
          <w:b/>
          <w:color w:val="auto"/>
          <w:u w:val="none"/>
        </w:rPr>
        <w:t>?</w:t>
      </w:r>
    </w:p>
    <w:p w14:paraId="673F6618" w14:textId="10378DA9" w:rsidR="001034DA" w:rsidRDefault="00901CC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This is the month when taxpayers begin dreaming of refunds. </w:t>
      </w:r>
      <w:hyperlink r:id="rId7" w:anchor="751717e26c33" w:history="1">
        <w:r w:rsidR="001034DA" w:rsidRPr="00075B88">
          <w:rPr>
            <w:rStyle w:val="Hyperlink"/>
          </w:rPr>
          <w:t>The average</w:t>
        </w:r>
        <w:r w:rsidR="003E27D1" w:rsidRPr="00075B88">
          <w:rPr>
            <w:rStyle w:val="Hyperlink"/>
          </w:rPr>
          <w:t xml:space="preserve"> federal</w:t>
        </w:r>
        <w:r w:rsidR="001034DA" w:rsidRPr="00075B88">
          <w:rPr>
            <w:rStyle w:val="Hyperlink"/>
          </w:rPr>
          <w:t xml:space="preserve"> tax refund in recent years has been around $3,000</w:t>
        </w:r>
      </w:hyperlink>
      <w:r w:rsidR="001034DA">
        <w:rPr>
          <w:rStyle w:val="Hyperlink"/>
          <w:color w:val="auto"/>
          <w:u w:val="none"/>
        </w:rPr>
        <w:t xml:space="preserve">, according to the Internal Revenue Service. </w:t>
      </w:r>
      <w:r w:rsidR="00304017">
        <w:rPr>
          <w:rStyle w:val="Hyperlink"/>
          <w:color w:val="auto"/>
          <w:u w:val="none"/>
        </w:rPr>
        <w:t xml:space="preserve">Whether it’s a refund, an inheritance or a bonus, there are many windfalls that </w:t>
      </w:r>
      <w:r w:rsidR="00304BAB">
        <w:rPr>
          <w:rStyle w:val="Hyperlink"/>
          <w:color w:val="auto"/>
          <w:u w:val="none"/>
        </w:rPr>
        <w:t xml:space="preserve">can change your financial situation. </w:t>
      </w:r>
      <w:r w:rsidR="003E27D1">
        <w:rPr>
          <w:rStyle w:val="Hyperlink"/>
          <w:color w:val="auto"/>
          <w:u w:val="none"/>
        </w:rPr>
        <w:t xml:space="preserve">The ___________ Society of CPAs has some smart </w:t>
      </w:r>
      <w:r w:rsidR="00304017">
        <w:rPr>
          <w:rStyle w:val="Hyperlink"/>
          <w:color w:val="auto"/>
          <w:u w:val="none"/>
        </w:rPr>
        <w:t>tips</w:t>
      </w:r>
      <w:r w:rsidR="003E27D1">
        <w:rPr>
          <w:rStyle w:val="Hyperlink"/>
          <w:color w:val="auto"/>
          <w:u w:val="none"/>
        </w:rPr>
        <w:t xml:space="preserve"> for people who </w:t>
      </w:r>
      <w:r w:rsidR="00304017">
        <w:rPr>
          <w:rStyle w:val="Hyperlink"/>
          <w:color w:val="auto"/>
          <w:u w:val="none"/>
        </w:rPr>
        <w:t xml:space="preserve">want to get the greatest benefit from a cash jackpot. </w:t>
      </w:r>
      <w:r w:rsidR="003E27D1">
        <w:rPr>
          <w:rStyle w:val="Hyperlink"/>
          <w:color w:val="auto"/>
          <w:u w:val="none"/>
        </w:rPr>
        <w:t xml:space="preserve"> </w:t>
      </w:r>
    </w:p>
    <w:p w14:paraId="063C8EF3" w14:textId="0DE75419" w:rsidR="00F95110" w:rsidRPr="00304017" w:rsidRDefault="0070219C">
      <w:pPr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Don’t Act Too Soon</w:t>
      </w:r>
    </w:p>
    <w:p w14:paraId="7F6A8981" w14:textId="1AD4801D" w:rsidR="003B1AF0" w:rsidRDefault="009C4F1B" w:rsidP="003B1AF0">
      <w:r>
        <w:rPr>
          <w:rStyle w:val="Hyperlink"/>
          <w:color w:val="auto"/>
          <w:u w:val="none"/>
        </w:rPr>
        <w:t xml:space="preserve">Getting a </w:t>
      </w:r>
      <w:r w:rsidR="0040065D">
        <w:rPr>
          <w:rStyle w:val="Hyperlink"/>
          <w:color w:val="auto"/>
          <w:u w:val="none"/>
        </w:rPr>
        <w:t>nice</w:t>
      </w:r>
      <w:r>
        <w:rPr>
          <w:rStyle w:val="Hyperlink"/>
          <w:color w:val="auto"/>
          <w:u w:val="none"/>
        </w:rPr>
        <w:t xml:space="preserve"> check in the ma</w:t>
      </w:r>
      <w:r w:rsidR="0040065D">
        <w:rPr>
          <w:rStyle w:val="Hyperlink"/>
          <w:color w:val="auto"/>
          <w:u w:val="none"/>
        </w:rPr>
        <w:t>il is exciting</w:t>
      </w:r>
      <w:r>
        <w:rPr>
          <w:rStyle w:val="Hyperlink"/>
          <w:color w:val="auto"/>
          <w:u w:val="none"/>
        </w:rPr>
        <w:t>, and your first impulse</w:t>
      </w:r>
      <w:r w:rsidR="009F5778">
        <w:rPr>
          <w:rStyle w:val="Hyperlink"/>
          <w:color w:val="auto"/>
          <w:u w:val="none"/>
        </w:rPr>
        <w:t xml:space="preserve"> may be to treat yourself with a big splurge. Before you do, CPAs recommend depositing the check in the bank and giving yourself a cooling off period. You’ll be better able to </w:t>
      </w:r>
      <w:r w:rsidR="002F5C19">
        <w:rPr>
          <w:rStyle w:val="Hyperlink"/>
          <w:color w:val="auto"/>
          <w:u w:val="none"/>
        </w:rPr>
        <w:t>make a good decision when you’ve had a chance to get some perspective. You may ultimately decide that splurging</w:t>
      </w:r>
      <w:r w:rsidR="00B23E55">
        <w:rPr>
          <w:rStyle w:val="Hyperlink"/>
          <w:color w:val="auto"/>
          <w:u w:val="none"/>
        </w:rPr>
        <w:t xml:space="preserve"> just</w:t>
      </w:r>
      <w:r w:rsidR="00061EEE">
        <w:rPr>
          <w:rStyle w:val="Hyperlink"/>
          <w:color w:val="auto"/>
          <w:u w:val="none"/>
        </w:rPr>
        <w:t xml:space="preserve"> a little</w:t>
      </w:r>
      <w:r w:rsidR="00B23E55">
        <w:rPr>
          <w:rStyle w:val="Hyperlink"/>
          <w:color w:val="auto"/>
          <w:u w:val="none"/>
        </w:rPr>
        <w:t xml:space="preserve"> is a better</w:t>
      </w:r>
      <w:r w:rsidR="002F5C19">
        <w:rPr>
          <w:rStyle w:val="Hyperlink"/>
          <w:color w:val="auto"/>
          <w:u w:val="none"/>
        </w:rPr>
        <w:t xml:space="preserve"> decision </w:t>
      </w:r>
      <w:r w:rsidR="00B23E55">
        <w:rPr>
          <w:rStyle w:val="Hyperlink"/>
          <w:color w:val="auto"/>
          <w:u w:val="none"/>
        </w:rPr>
        <w:t>and one you’ll be</w:t>
      </w:r>
      <w:r w:rsidR="002F5C19">
        <w:rPr>
          <w:rStyle w:val="Hyperlink"/>
          <w:color w:val="auto"/>
          <w:u w:val="none"/>
        </w:rPr>
        <w:t xml:space="preserve"> less likely to regret later. </w:t>
      </w:r>
      <w:r w:rsidR="009D1631">
        <w:rPr>
          <w:rStyle w:val="Hyperlink"/>
          <w:color w:val="auto"/>
          <w:u w:val="none"/>
        </w:rPr>
        <w:t>Consider l</w:t>
      </w:r>
      <w:r w:rsidR="003B1AF0">
        <w:t>imit</w:t>
      </w:r>
      <w:r w:rsidR="009D1631">
        <w:t>ing</w:t>
      </w:r>
      <w:r w:rsidR="003B1AF0">
        <w:t xml:space="preserve"> any splurges by buying a prepaid debit card </w:t>
      </w:r>
      <w:r w:rsidR="002408FA">
        <w:t xml:space="preserve">that </w:t>
      </w:r>
      <w:r w:rsidR="003B1AF0">
        <w:t xml:space="preserve">you can use for impulse spending. </w:t>
      </w:r>
    </w:p>
    <w:p w14:paraId="5C44A6CA" w14:textId="4DFC66D4" w:rsidR="00F95110" w:rsidRPr="00304017" w:rsidRDefault="001D0E11">
      <w:pPr>
        <w:rPr>
          <w:b/>
        </w:rPr>
      </w:pPr>
      <w:r w:rsidRPr="00304017">
        <w:rPr>
          <w:b/>
        </w:rPr>
        <w:t>Don’t Talk about It</w:t>
      </w:r>
    </w:p>
    <w:p w14:paraId="24F091E8" w14:textId="0D496D60" w:rsidR="00E819C5" w:rsidRDefault="007F5D9F">
      <w:r>
        <w:t xml:space="preserve">If you get a </w:t>
      </w:r>
      <w:hyperlink r:id="rId8" w:history="1">
        <w:r w:rsidRPr="00D82647">
          <w:rPr>
            <w:rStyle w:val="Hyperlink"/>
          </w:rPr>
          <w:t>windfall</w:t>
        </w:r>
      </w:hyperlink>
      <w:r>
        <w:t>, even a relatively small one, you may be approached by friends and family</w:t>
      </w:r>
      <w:r w:rsidR="0064521C">
        <w:t xml:space="preserve"> seeking loans or financial help for a variety of reasons. </w:t>
      </w:r>
      <w:r w:rsidR="00500923">
        <w:t xml:space="preserve">With that in mind, </w:t>
      </w:r>
      <w:r w:rsidR="006D40FE">
        <w:t>once again</w:t>
      </w:r>
      <w:r w:rsidR="00B56964">
        <w:t>,</w:t>
      </w:r>
      <w:r w:rsidR="006D40FE">
        <w:t xml:space="preserve"> </w:t>
      </w:r>
      <w:r w:rsidR="00500923">
        <w:t xml:space="preserve">it’s probably best to </w:t>
      </w:r>
      <w:r w:rsidR="006D40FE">
        <w:t xml:space="preserve">hit pause and </w:t>
      </w:r>
      <w:r w:rsidR="00500923">
        <w:t xml:space="preserve">keep your good news to yourself, at least until you’ve had time to </w:t>
      </w:r>
      <w:r w:rsidR="00DB592E">
        <w:t>create a plan for what</w:t>
      </w:r>
      <w:r w:rsidR="00500923">
        <w:t xml:space="preserve"> you’re going to </w:t>
      </w:r>
      <w:r w:rsidR="00DB592E">
        <w:t>do with the</w:t>
      </w:r>
      <w:r w:rsidR="00500923">
        <w:t xml:space="preserve"> money. </w:t>
      </w:r>
      <w:r w:rsidR="00B73133">
        <w:t>Having</w:t>
      </w:r>
      <w:r w:rsidR="00B04498">
        <w:t xml:space="preserve"> a plan</w:t>
      </w:r>
      <w:r w:rsidR="00A962B0">
        <w:t xml:space="preserve"> in place</w:t>
      </w:r>
      <w:r w:rsidR="00B216C7">
        <w:t xml:space="preserve"> </w:t>
      </w:r>
      <w:r w:rsidR="00B04498">
        <w:t xml:space="preserve">will </w:t>
      </w:r>
      <w:r w:rsidR="00B73133">
        <w:t>make it</w:t>
      </w:r>
      <w:r w:rsidR="00B04498">
        <w:t xml:space="preserve"> easier to </w:t>
      </w:r>
      <w:r w:rsidR="00B216C7">
        <w:t>stick to your priorities</w:t>
      </w:r>
      <w:r w:rsidR="00B04498">
        <w:t xml:space="preserve">. </w:t>
      </w:r>
      <w:r w:rsidR="00304017">
        <w:t>If</w:t>
      </w:r>
      <w:r w:rsidR="009A7A5C">
        <w:t xml:space="preserve"> you </w:t>
      </w:r>
      <w:r w:rsidR="004226DD">
        <w:t xml:space="preserve">do </w:t>
      </w:r>
      <w:r w:rsidR="00304017">
        <w:t>decide</w:t>
      </w:r>
      <w:r w:rsidR="009A7A5C">
        <w:t xml:space="preserve"> to </w:t>
      </w:r>
      <w:r w:rsidR="004226DD">
        <w:t xml:space="preserve">lend money to </w:t>
      </w:r>
      <w:r w:rsidR="009A7A5C">
        <w:t xml:space="preserve">friends or family, </w:t>
      </w:r>
      <w:r w:rsidR="00B216C7">
        <w:t>be sure to</w:t>
      </w:r>
      <w:r w:rsidR="00BE19BA">
        <w:t xml:space="preserve"> </w:t>
      </w:r>
      <w:r w:rsidR="004226DD">
        <w:t xml:space="preserve">set up a </w:t>
      </w:r>
      <w:r w:rsidR="00B216C7">
        <w:t xml:space="preserve">clear, </w:t>
      </w:r>
      <w:r w:rsidR="004226DD">
        <w:t xml:space="preserve">realistic </w:t>
      </w:r>
      <w:r w:rsidR="00DE1125">
        <w:t>re</w:t>
      </w:r>
      <w:r w:rsidR="004226DD">
        <w:t xml:space="preserve">payment plan with deadlines </w:t>
      </w:r>
      <w:r w:rsidR="00B216C7">
        <w:t>to help avoid</w:t>
      </w:r>
      <w:r w:rsidR="00BE19BA">
        <w:t xml:space="preserve"> </w:t>
      </w:r>
      <w:r w:rsidR="004226DD">
        <w:t xml:space="preserve">misunderstandings </w:t>
      </w:r>
      <w:r w:rsidR="00BE19BA">
        <w:t>or</w:t>
      </w:r>
      <w:r w:rsidR="004226DD">
        <w:t xml:space="preserve"> hard feelings in the future. </w:t>
      </w:r>
    </w:p>
    <w:p w14:paraId="120934F2" w14:textId="049343A9" w:rsidR="006163EE" w:rsidRPr="007718DA" w:rsidRDefault="006163EE">
      <w:pPr>
        <w:rPr>
          <w:b/>
        </w:rPr>
      </w:pPr>
      <w:r w:rsidRPr="007718DA">
        <w:rPr>
          <w:b/>
        </w:rPr>
        <w:t>Solve Your Biggest Financial Problem</w:t>
      </w:r>
      <w:r w:rsidR="00E621E8">
        <w:rPr>
          <w:b/>
        </w:rPr>
        <w:t>s</w:t>
      </w:r>
    </w:p>
    <w:p w14:paraId="1C8CB1FE" w14:textId="557E5EB0" w:rsidR="006163EE" w:rsidRDefault="002639C2">
      <w:r>
        <w:t>Make your most pressing financial concern</w:t>
      </w:r>
      <w:r w:rsidR="00E621E8">
        <w:t>s</w:t>
      </w:r>
      <w:r>
        <w:t xml:space="preserve"> your priority. </w:t>
      </w:r>
      <w:r w:rsidR="0029286A">
        <w:t xml:space="preserve">If you’re </w:t>
      </w:r>
      <w:r w:rsidR="0040065D">
        <w:t>carrying a lot of debt</w:t>
      </w:r>
      <w:r w:rsidR="0029286A">
        <w:t>, b</w:t>
      </w:r>
      <w:r w:rsidR="0040065D">
        <w:t>ehind on some of your payments</w:t>
      </w:r>
      <w:r w:rsidR="0029286A">
        <w:t xml:space="preserve"> or haven’t gotten around to starting a savings account, </w:t>
      </w:r>
      <w:r w:rsidR="0034447E">
        <w:t xml:space="preserve">address those issues first. </w:t>
      </w:r>
      <w:hyperlink r:id="rId9" w:history="1">
        <w:r w:rsidR="003970C3" w:rsidRPr="00D82647">
          <w:rPr>
            <w:rStyle w:val="Hyperlink"/>
          </w:rPr>
          <w:t xml:space="preserve">Getting rid of </w:t>
        </w:r>
        <w:r w:rsidR="00F91A15" w:rsidRPr="00D82647">
          <w:rPr>
            <w:rStyle w:val="Hyperlink"/>
          </w:rPr>
          <w:t>debt</w:t>
        </w:r>
      </w:hyperlink>
      <w:r w:rsidR="003970C3">
        <w:t xml:space="preserve"> </w:t>
      </w:r>
      <w:r w:rsidR="00033B7D">
        <w:t xml:space="preserve">can </w:t>
      </w:r>
      <w:r w:rsidR="008A1311">
        <w:t xml:space="preserve">reduce your monthly </w:t>
      </w:r>
      <w:r w:rsidR="00F91A15">
        <w:t>cash outflow</w:t>
      </w:r>
      <w:r w:rsidR="008A1311">
        <w:t xml:space="preserve">, lower your stress </w:t>
      </w:r>
      <w:r w:rsidR="00F91A15">
        <w:t xml:space="preserve">level </w:t>
      </w:r>
      <w:r w:rsidR="008A1311">
        <w:t xml:space="preserve">and leave you </w:t>
      </w:r>
      <w:r w:rsidR="009D7BEC">
        <w:t>better a</w:t>
      </w:r>
      <w:r w:rsidR="00DB22B0">
        <w:t xml:space="preserve">ble to </w:t>
      </w:r>
      <w:r w:rsidR="003B1AF0">
        <w:t>create a balanced household budget</w:t>
      </w:r>
      <w:r w:rsidR="00DB22B0">
        <w:t xml:space="preserve">. </w:t>
      </w:r>
      <w:r w:rsidR="003F1C0E">
        <w:t xml:space="preserve">And </w:t>
      </w:r>
      <w:r w:rsidR="0034447E">
        <w:t xml:space="preserve">putting at least some of your windfall into a </w:t>
      </w:r>
      <w:r w:rsidR="003F1C0E">
        <w:t>saving</w:t>
      </w:r>
      <w:r w:rsidR="0034447E">
        <w:t>s account</w:t>
      </w:r>
      <w:r w:rsidR="003F1C0E">
        <w:t xml:space="preserve"> will help you reach your financial goals—such as a new home</w:t>
      </w:r>
      <w:r w:rsidR="00C322B3">
        <w:t>,</w:t>
      </w:r>
      <w:r w:rsidR="003F1C0E">
        <w:t xml:space="preserve"> college for your kids</w:t>
      </w:r>
      <w:r w:rsidR="00C322B3">
        <w:t xml:space="preserve"> or a comfortable retirement</w:t>
      </w:r>
      <w:r w:rsidR="003F1C0E">
        <w:t xml:space="preserve">—more easily. </w:t>
      </w:r>
    </w:p>
    <w:p w14:paraId="0A9952BB" w14:textId="49F16016" w:rsidR="00390351" w:rsidRPr="005336CA" w:rsidRDefault="009B4CF1">
      <w:pPr>
        <w:rPr>
          <w:b/>
        </w:rPr>
      </w:pPr>
      <w:r>
        <w:rPr>
          <w:b/>
        </w:rPr>
        <w:t>Make Smart Purchases</w:t>
      </w:r>
    </w:p>
    <w:p w14:paraId="42EFA62D" w14:textId="35913BF3" w:rsidR="00BF2F31" w:rsidRDefault="005336CA">
      <w:r>
        <w:t xml:space="preserve">Create </w:t>
      </w:r>
      <w:r w:rsidR="00BF2F31">
        <w:t xml:space="preserve">a wish list and then spend some time deciding which items are really most important to you. Try to give added weight to </w:t>
      </w:r>
      <w:r w:rsidR="003B1AF0">
        <w:t xml:space="preserve">the </w:t>
      </w:r>
      <w:r w:rsidR="00BF2F31">
        <w:t xml:space="preserve">ones that offer long-term benefits. </w:t>
      </w:r>
      <w:r>
        <w:t>Everyone loves a</w:t>
      </w:r>
      <w:r w:rsidR="00BF2F31">
        <w:t xml:space="preserve"> tropical vacation</w:t>
      </w:r>
      <w:r>
        <w:t xml:space="preserve">, but </w:t>
      </w:r>
      <w:r w:rsidR="003B1AF0">
        <w:t xml:space="preserve">instead </w:t>
      </w:r>
      <w:r>
        <w:t xml:space="preserve">consider spending your money </w:t>
      </w:r>
      <w:r w:rsidR="003B1AF0">
        <w:t>on things like</w:t>
      </w:r>
      <w:r w:rsidR="00BF2F31">
        <w:t xml:space="preserve"> </w:t>
      </w:r>
      <w:r w:rsidR="001C6215">
        <w:t>mak</w:t>
      </w:r>
      <w:r w:rsidR="003B1AF0">
        <w:t>ing</w:t>
      </w:r>
      <w:r w:rsidR="001C6215">
        <w:t xml:space="preserve"> needed car repairs, </w:t>
      </w:r>
      <w:r w:rsidR="00BF2F31">
        <w:t>spruc</w:t>
      </w:r>
      <w:r w:rsidR="003B1AF0">
        <w:t>ing</w:t>
      </w:r>
      <w:r w:rsidR="00BF2F31">
        <w:t xml:space="preserve"> up your kitchen</w:t>
      </w:r>
      <w:r w:rsidR="001C6215">
        <w:t xml:space="preserve"> </w:t>
      </w:r>
      <w:r w:rsidR="00BF2F31">
        <w:t>or upgrad</w:t>
      </w:r>
      <w:r w:rsidR="003B1AF0">
        <w:t>ing</w:t>
      </w:r>
      <w:r w:rsidR="00BF2F31">
        <w:t xml:space="preserve"> your aging furnace. You </w:t>
      </w:r>
      <w:r>
        <w:t xml:space="preserve">will </w:t>
      </w:r>
      <w:r w:rsidR="00BF2F31">
        <w:t xml:space="preserve">benefit </w:t>
      </w:r>
      <w:r w:rsidR="003B1AF0">
        <w:t xml:space="preserve">daily </w:t>
      </w:r>
      <w:r w:rsidR="00BF2F31">
        <w:t>from the</w:t>
      </w:r>
      <w:r>
        <w:t xml:space="preserve">se types of </w:t>
      </w:r>
      <w:r w:rsidR="00BF2F31">
        <w:t>improvement</w:t>
      </w:r>
      <w:r>
        <w:t xml:space="preserve"> projects</w:t>
      </w:r>
      <w:r w:rsidR="00BF2F31">
        <w:t xml:space="preserve"> while </w:t>
      </w:r>
      <w:r w:rsidR="003B1AF0">
        <w:t xml:space="preserve">also </w:t>
      </w:r>
      <w:r w:rsidR="00BF2F31">
        <w:t xml:space="preserve">increasing the value of your </w:t>
      </w:r>
      <w:r w:rsidR="001C6215">
        <w:t>assets</w:t>
      </w:r>
      <w:r w:rsidR="00BF2F31">
        <w:t xml:space="preserve">. </w:t>
      </w:r>
    </w:p>
    <w:p w14:paraId="0C9EA9DF" w14:textId="2FCF8DCA" w:rsidR="001E03AA" w:rsidRPr="005336CA" w:rsidRDefault="002408FA">
      <w:pPr>
        <w:rPr>
          <w:b/>
        </w:rPr>
      </w:pPr>
      <w:r>
        <w:rPr>
          <w:b/>
        </w:rPr>
        <w:t>Consult Your Local CPA</w:t>
      </w:r>
    </w:p>
    <w:p w14:paraId="2ABD9BB1" w14:textId="78AB806B" w:rsidR="002408FA" w:rsidRPr="009018BC" w:rsidRDefault="00075B88" w:rsidP="002408FA">
      <w:hyperlink r:id="rId10" w:history="1">
        <w:bookmarkStart w:id="0" w:name="_GoBack"/>
        <w:bookmarkEnd w:id="0"/>
        <w:r w:rsidR="00BA0549" w:rsidRPr="00075B88">
          <w:rPr>
            <w:rStyle w:val="Hyperlink"/>
          </w:rPr>
          <w:t>Y</w:t>
        </w:r>
        <w:r w:rsidR="00BE1329" w:rsidRPr="00075B88">
          <w:rPr>
            <w:rStyle w:val="Hyperlink"/>
          </w:rPr>
          <w:t xml:space="preserve">our CPA can help you understand </w:t>
        </w:r>
        <w:r w:rsidR="002408FA" w:rsidRPr="00075B88">
          <w:rPr>
            <w:rStyle w:val="Hyperlink"/>
          </w:rPr>
          <w:t>any</w:t>
        </w:r>
        <w:r w:rsidR="00BE1329" w:rsidRPr="00075B88">
          <w:rPr>
            <w:rStyle w:val="Hyperlink"/>
          </w:rPr>
          <w:t xml:space="preserve"> tax implications </w:t>
        </w:r>
        <w:r w:rsidR="00E95B40" w:rsidRPr="00075B88">
          <w:rPr>
            <w:rStyle w:val="Hyperlink"/>
          </w:rPr>
          <w:t>of your good fortune</w:t>
        </w:r>
      </w:hyperlink>
      <w:r w:rsidR="009D1631">
        <w:t>,</w:t>
      </w:r>
      <w:r w:rsidR="00E95B40">
        <w:t xml:space="preserve"> </w:t>
      </w:r>
      <w:r w:rsidR="002408FA">
        <w:t>a</w:t>
      </w:r>
      <w:r w:rsidR="009D1631">
        <w:t>s well as</w:t>
      </w:r>
      <w:r w:rsidR="002408FA">
        <w:t xml:space="preserve"> help you create a plan to make the most of your windfall</w:t>
      </w:r>
      <w:r w:rsidR="00BE1329">
        <w:t xml:space="preserve">. </w:t>
      </w:r>
      <w:r w:rsidR="002408FA">
        <w:t xml:space="preserve">Whether you win the lottery or simply have questions about </w:t>
      </w:r>
      <w:r w:rsidR="002408FA">
        <w:lastRenderedPageBreak/>
        <w:t xml:space="preserve">your day-to-day finances, your local CPA can help. He or she can provide the answers you need for all your financial decision making. </w:t>
      </w:r>
      <w:r w:rsidR="00D82647">
        <w:t xml:space="preserve">Visit </w:t>
      </w:r>
      <w:hyperlink r:id="rId11" w:history="1">
        <w:r w:rsidR="00D82647" w:rsidRPr="00D82647">
          <w:rPr>
            <w:rStyle w:val="Hyperlink"/>
          </w:rPr>
          <w:t>360finlit.org</w:t>
        </w:r>
      </w:hyperlink>
      <w:r w:rsidR="00D82647">
        <w:t xml:space="preserve"> for more personal finance tips and resources.  </w:t>
      </w:r>
    </w:p>
    <w:p w14:paraId="3E6A6717" w14:textId="77777777" w:rsidR="00E95B40" w:rsidRPr="00E95B40" w:rsidRDefault="00E95B40">
      <w:pPr>
        <w:rPr>
          <w:b/>
        </w:rPr>
      </w:pPr>
    </w:p>
    <w:p w14:paraId="4F17E378" w14:textId="77777777" w:rsidR="0039719F" w:rsidRDefault="0039719F"/>
    <w:p w14:paraId="76479792" w14:textId="1025A52B" w:rsidR="001A1DC0" w:rsidRDefault="001A1DC0"/>
    <w:p w14:paraId="7C15546B" w14:textId="0B70219B" w:rsidR="00390351" w:rsidRDefault="00390351"/>
    <w:p w14:paraId="16626518" w14:textId="77777777" w:rsidR="00390351" w:rsidRPr="00F95110" w:rsidRDefault="00390351"/>
    <w:p w14:paraId="50BF7B28" w14:textId="77777777" w:rsidR="008F3E4D" w:rsidRDefault="008F3E4D"/>
    <w:sectPr w:rsidR="008F3E4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E69AAC" w15:done="0"/>
  <w15:commentEx w15:paraId="74FB22F7" w15:done="0"/>
  <w15:commentEx w15:paraId="1B73E513" w15:paraIdParent="74FB22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C81A" w14:textId="77777777" w:rsidR="00824EB6" w:rsidRDefault="00824EB6" w:rsidP="001C6215">
      <w:pPr>
        <w:spacing w:after="0" w:line="240" w:lineRule="auto"/>
      </w:pPr>
      <w:r>
        <w:separator/>
      </w:r>
    </w:p>
  </w:endnote>
  <w:endnote w:type="continuationSeparator" w:id="0">
    <w:p w14:paraId="2B92FE77" w14:textId="77777777" w:rsidR="00824EB6" w:rsidRDefault="00824EB6" w:rsidP="001C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7385" w14:textId="797EDE28" w:rsidR="001C6215" w:rsidRDefault="001C6215">
    <w:pPr>
      <w:pStyle w:val="Footer"/>
    </w:pPr>
  </w:p>
  <w:p w14:paraId="131D9D05" w14:textId="77777777" w:rsidR="001C6215" w:rsidRPr="00AA7E63" w:rsidRDefault="001C6215" w:rsidP="001C6215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504760A2" w14:textId="05E69215" w:rsidR="001C6215" w:rsidRDefault="001C6215">
    <w:pPr>
      <w:pStyle w:val="Footer"/>
    </w:pPr>
  </w:p>
  <w:p w14:paraId="1D26772F" w14:textId="77777777" w:rsidR="001C6215" w:rsidRDefault="001C6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C8EA2" w14:textId="77777777" w:rsidR="00824EB6" w:rsidRDefault="00824EB6" w:rsidP="001C6215">
      <w:pPr>
        <w:spacing w:after="0" w:line="240" w:lineRule="auto"/>
      </w:pPr>
      <w:r>
        <w:separator/>
      </w:r>
    </w:p>
  </w:footnote>
  <w:footnote w:type="continuationSeparator" w:id="0">
    <w:p w14:paraId="7F309407" w14:textId="77777777" w:rsidR="00824EB6" w:rsidRDefault="00824EB6" w:rsidP="001C621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0D"/>
    <w:rsid w:val="00011F0D"/>
    <w:rsid w:val="00033B7D"/>
    <w:rsid w:val="0003781E"/>
    <w:rsid w:val="00061EEE"/>
    <w:rsid w:val="00075B88"/>
    <w:rsid w:val="000D6C64"/>
    <w:rsid w:val="001034DA"/>
    <w:rsid w:val="001157EC"/>
    <w:rsid w:val="001A1DC0"/>
    <w:rsid w:val="001C6215"/>
    <w:rsid w:val="001D0E11"/>
    <w:rsid w:val="001E03AA"/>
    <w:rsid w:val="00201D15"/>
    <w:rsid w:val="002408FA"/>
    <w:rsid w:val="002639C2"/>
    <w:rsid w:val="0029286A"/>
    <w:rsid w:val="002A3053"/>
    <w:rsid w:val="002F5C19"/>
    <w:rsid w:val="00304017"/>
    <w:rsid w:val="00304BAB"/>
    <w:rsid w:val="0034447E"/>
    <w:rsid w:val="00390351"/>
    <w:rsid w:val="003970C3"/>
    <w:rsid w:val="0039719F"/>
    <w:rsid w:val="003B1AF0"/>
    <w:rsid w:val="003E27D1"/>
    <w:rsid w:val="003F1C0E"/>
    <w:rsid w:val="0040065D"/>
    <w:rsid w:val="004106EC"/>
    <w:rsid w:val="004226DD"/>
    <w:rsid w:val="00457547"/>
    <w:rsid w:val="0048613F"/>
    <w:rsid w:val="004C63A2"/>
    <w:rsid w:val="00500923"/>
    <w:rsid w:val="005336CA"/>
    <w:rsid w:val="006163EE"/>
    <w:rsid w:val="0064521C"/>
    <w:rsid w:val="00647B44"/>
    <w:rsid w:val="006A563E"/>
    <w:rsid w:val="006D40FE"/>
    <w:rsid w:val="0070219C"/>
    <w:rsid w:val="007718DA"/>
    <w:rsid w:val="007D1B27"/>
    <w:rsid w:val="007F5D9F"/>
    <w:rsid w:val="00824EB6"/>
    <w:rsid w:val="008A1311"/>
    <w:rsid w:val="008F3E4D"/>
    <w:rsid w:val="009018BC"/>
    <w:rsid w:val="00901CC5"/>
    <w:rsid w:val="00926416"/>
    <w:rsid w:val="009A7A5C"/>
    <w:rsid w:val="009B4CF1"/>
    <w:rsid w:val="009C4F1B"/>
    <w:rsid w:val="009D1631"/>
    <w:rsid w:val="009D7BEC"/>
    <w:rsid w:val="009F5778"/>
    <w:rsid w:val="00A84A82"/>
    <w:rsid w:val="00A962B0"/>
    <w:rsid w:val="00B04498"/>
    <w:rsid w:val="00B216C7"/>
    <w:rsid w:val="00B23E55"/>
    <w:rsid w:val="00B51CCE"/>
    <w:rsid w:val="00B56964"/>
    <w:rsid w:val="00B73133"/>
    <w:rsid w:val="00BA0549"/>
    <w:rsid w:val="00BA67CA"/>
    <w:rsid w:val="00BB38AF"/>
    <w:rsid w:val="00BD6EBD"/>
    <w:rsid w:val="00BE1329"/>
    <w:rsid w:val="00BE19BA"/>
    <w:rsid w:val="00BF2F31"/>
    <w:rsid w:val="00C322B3"/>
    <w:rsid w:val="00C35AE8"/>
    <w:rsid w:val="00D17601"/>
    <w:rsid w:val="00D27DE1"/>
    <w:rsid w:val="00D82647"/>
    <w:rsid w:val="00DB22B0"/>
    <w:rsid w:val="00DB592E"/>
    <w:rsid w:val="00DE1125"/>
    <w:rsid w:val="00DE6DB7"/>
    <w:rsid w:val="00E621E8"/>
    <w:rsid w:val="00E819C5"/>
    <w:rsid w:val="00E95B40"/>
    <w:rsid w:val="00F574D3"/>
    <w:rsid w:val="00F91A15"/>
    <w:rsid w:val="00F95110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0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1D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15"/>
  </w:style>
  <w:style w:type="paragraph" w:styleId="Footer">
    <w:name w:val="footer"/>
    <w:basedOn w:val="Normal"/>
    <w:link w:val="FooterChar"/>
    <w:uiPriority w:val="99"/>
    <w:unhideWhenUsed/>
    <w:rsid w:val="001C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15"/>
  </w:style>
  <w:style w:type="paragraph" w:styleId="Revision">
    <w:name w:val="Revision"/>
    <w:hidden/>
    <w:uiPriority w:val="99"/>
    <w:semiHidden/>
    <w:rsid w:val="00D82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1D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15"/>
  </w:style>
  <w:style w:type="paragraph" w:styleId="Footer">
    <w:name w:val="footer"/>
    <w:basedOn w:val="Normal"/>
    <w:link w:val="FooterChar"/>
    <w:uiPriority w:val="99"/>
    <w:unhideWhenUsed/>
    <w:rsid w:val="001C6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15"/>
  </w:style>
  <w:style w:type="paragraph" w:styleId="Revision">
    <w:name w:val="Revision"/>
    <w:hidden/>
    <w:uiPriority w:val="99"/>
    <w:semiHidden/>
    <w:rsid w:val="00D82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Topics/Investor-Education/Sudden-Wealth/Could-You-Handle-a-Financial-Windfall/(language)/eng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bes.com/sites/kellyphillipserb/2016/03/03/irs-reports-few-tax-returns-received-higher-average-refund-as-tax-season-rolls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360finlit.org/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blog.turbotax.intuit.com/income-and-investments/how-are-gambling-winnings-taxed-88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60financialliteracy.org/Calculators/Accelerated-Debt-Payo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2017-03-13T17:42:00Z</dcterms:created>
  <dcterms:modified xsi:type="dcterms:W3CDTF">2017-03-20T20:03:00Z</dcterms:modified>
</cp:coreProperties>
</file>